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Информация о Всероссийской переписи населения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Всероссийская перепись населения 2020 года проводится на основании нормативных правовых актов: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Федерального закона от 25 января 2002 г. № 8-ФЗ «О Всероссийской переписи населения» (далее - Закон «О Всероссийской переписи населения»);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постановления Правительства Российской Федерации от 7 декабря 2019 г. № 1608 «Об организации Всероссийской перевиси населения 2020 года» (В ред. постановления Правительства РФ от 16 августа 2021 г. № 1347).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Всероссийская перепись населения - сбор статистических данных для формирования официальной статистической информации о численности и структуре населения, его распределении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Перечень собираемых при переписи сведений установлен Федеральным законом - «О Всероссийской переписи населения» (статья 6 Закон «О Всероссийской переписи населения»). Сбор сведений о населении, не предусмотренных перечнем, а равно принуждение опрашиваемых лиц предоставить о себе указанные сведения не допускается.</w:t>
      </w:r>
      <w:r>
        <w:rPr>
          <w:rFonts w:ascii="Arial" w:hAnsi="Arial" w:cs="Arial"/>
          <w:color w:val="000000"/>
        </w:rPr>
        <w:br/>
        <w:t>Главный результат переписи - данные о демографической структуре населения.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Итоги переписи используются для принятия государственных решений в области социальной и демографической политики.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Перепись населения - основа статистики, фундамент качественной аналитики и надёжного прогноза, без чего невозможны эффективное управление страной и реализация государственных программ.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Перепись населения фиксирует множество данных, которые невозможно или затруднительно получить иными способами: об образовании, семейном устройстве, национальном и языковом составе. Все развитые страны проводят регулярные переписи населения. Мировой опыт подтверждает, что именно такая форма сбора информации позволяет выстраивать государственную социально-экономическую политику на годы вперёд.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Основные принципы проведения Всероссийской переписи населения: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регулярность (так можно точнее отследить демографические тенденции);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конфиденциальность (можно без опаски отвечать на вопросы);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proofErr w:type="spellStart"/>
      <w:r>
        <w:rPr>
          <w:rFonts w:ascii="Arial" w:hAnsi="Arial" w:cs="Arial"/>
          <w:color w:val="000000"/>
        </w:rPr>
        <w:t>одномоментность</w:t>
      </w:r>
      <w:proofErr w:type="spellEnd"/>
      <w:r>
        <w:rPr>
          <w:rFonts w:ascii="Arial" w:hAnsi="Arial" w:cs="Arial"/>
          <w:color w:val="000000"/>
        </w:rPr>
        <w:t xml:space="preserve"> (так удаётся собрать наиболее точную информацию);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самоопределение (человек сам решает, как отвечать на вопросы);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всеобщность (в переписи участвуют все без исключения),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Всероссийская перепись населения будет проводиться с 15 октября по 14 ноября 2021 года. Учёт населения осуществляется на 00:00 часов 1 октября 2021 года - все вопросы переписных листов задаются в отношении этого момента учёта. Лица, родившиеся после этого момента и умершие до этого момента, не учитываются.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Переписи подлежит всё население, постоянно (обычно) проживающее в Российской Федерации: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лица, проживающие или намеревающиеся проживать на территории России постоянно (в течение 12 и более месяцев подряд);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граждане России, находящиеся за рубежом в связи с длительной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лица, постоянно проживающие в России и временно выехавшие за рубеж в командировку, на работу по контрактам с российскими или иностранными фирмами или учёбу на срок менее одного года;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лица, постоянно проживающие в России и временно выехавшие за рубеж на лечение, отдых, в гости к родственникам и знакомым, независимо от срока;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постоянно проживающие в России моряки российских рыболовных и торговых судов находящиеся на дату перевиси населения в плавании;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е) российские и иностранные граждане и лица без гражданства, прибывшие в Россию из-за рубежа на постоянное жительство или ищущие убежище, включая тех, кто не успел оформить регистрационные документы;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ж) российские и иностранные граждане и лица без гражданства, прибывшие в Россию из-за рубежа на учёбу или работу на срок один год и более (независимо от того, сколько времени они пробыли и сколько времени им осталось находиться в России).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Учёту подлежат также лица, временно (до одного года) находящиеся на территории Российский Федерации, место постоянного жительства которых находится за рубежом.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Переписи не подлежат: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а) российские граждане, постоянно проживающие за рубежом (кроме указанных подпункте «б» пункта 1);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российские граждане, выехавшие за рубеж на работу по контрактам с российскими или иностранными фирмами или учебу на срок один год и более (независимо от того, когда они выехали и сколько им осталось находиться за рубежом),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переписи постоянным местом жительства считается тот населённый пункт, дом, квартира, где спрашиваемый проводит большую часть своего времени постоянно (обычно). Оно может совпадать или не совпадать с адресом, по которому человек зарегистрирован по месту жительства или пребывания. Переписываться необходимо по месту фактического постоянного жительства.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Сбор сведений о населении осуществляется в соответствии с пунктом 3 статьи 6 Закона «О Всероссийской переписи населения» путем: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самозаполнения</w:t>
      </w:r>
      <w:proofErr w:type="spellEnd"/>
      <w:r>
        <w:rPr>
          <w:rFonts w:ascii="Arial" w:hAnsi="Arial" w:cs="Arial"/>
          <w:color w:val="000000"/>
        </w:rPr>
        <w:t xml:space="preserve"> населением переписных листов в сети Интернет на Едином портале государственных услуг- </w:t>
      </w:r>
      <w:hyperlink r:id="rId5" w:history="1">
        <w:r>
          <w:rPr>
            <w:rStyle w:val="a6"/>
            <w:rFonts w:ascii="Arial" w:hAnsi="Arial" w:cs="Arial"/>
            <w:color w:val="0070A8"/>
          </w:rPr>
          <w:t>gosuslugi.ru</w:t>
        </w:r>
      </w:hyperlink>
      <w:r>
        <w:rPr>
          <w:rFonts w:ascii="Arial" w:hAnsi="Arial" w:cs="Arial"/>
          <w:color w:val="000000"/>
        </w:rPr>
        <w:t>;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обхода переписчиками помещений, где проживают, пребывают опрашиваемые лица, и заполнения переписных листов в электронной форме с использованием планшетных компьютеров, на бумажном носителе - в исключительных случаях;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переписи лиц, не желающих ждать прихода переписчиков, в стационарных переписных участках.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Переписчики будут иметь при себе удостоверение, действительное при предъявлении паспорта, синий шарф, жилет, портфель. Переписчику запрещается при обходе раздавать какие-либо рекламные и иные материалы, не относящиеся к Всероссийской переписи населения 2020 года.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Бланки форм переписных листов утверждены распоряжением Правительства Российской Федерации от 8 ноября 2019 г. № 2648-р (с изменениями, внесенными постановлением Правительства Российской Федерации от 21 июня 2021 г. № 949).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Постоянные жители России (проживающие на территории страны больше года) ответят на 33 вопроса. Среди них: пол, возраст; гражданство, владение языками, место рождения, национальность, образование, состояние в браке, количество детей, источники средств к существованию, занятость, а также информация о состоянии жилого помещения.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Проживающие в стране временно ответят лишь на семь вопросов сокращенной формы переписного листа, в том числе о цели приезда в Россию и продолжительности проживания на территории страны.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7. Конфиденциальные сведения о населении, содержащиеся в переписных листах, являются информацией ограниченною доступа, не подлежат разглашению или распространению и используются только в целях формирования официальной статистической информации. Лица, имеющие доступ к конфиденциальным сведениям о населении, содержащимся в переписных листах, и допустившие утрату, разглашение этих сведений либо фальсификацию их или содействие их фальсификации; несут ответственность в соответствии с законодательством Российской Федерации.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Более подробная информацию Всероссийской переписи населения 2020 года размещена на сайте</w:t>
      </w:r>
      <w:hyperlink r:id="rId6" w:history="1">
        <w:r>
          <w:rPr>
            <w:rStyle w:val="a6"/>
            <w:rFonts w:ascii="Arial" w:hAnsi="Arial" w:cs="Arial"/>
            <w:color w:val="0070A8"/>
          </w:rPr>
          <w:t> www.strana2020.ru</w:t>
        </w:r>
      </w:hyperlink>
      <w:r>
        <w:rPr>
          <w:rFonts w:ascii="Arial" w:hAnsi="Arial" w:cs="Arial"/>
          <w:color w:val="000000"/>
        </w:rPr>
        <w:t>.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О процедуре участия во Всероссийской переписи населения на Едином портале государственных и муниципальных услуг (функций)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Услуга «Участие в переписи населения» на </w:t>
      </w:r>
      <w:hyperlink r:id="rId7" w:history="1">
        <w:r>
          <w:rPr>
            <w:rStyle w:val="a6"/>
            <w:rFonts w:ascii="Arial" w:hAnsi="Arial" w:cs="Arial"/>
            <w:color w:val="0070A8"/>
          </w:rPr>
          <w:t>Едином портале государственных и муниципальных услуг (функций)</w:t>
        </w:r>
      </w:hyperlink>
      <w:r>
        <w:rPr>
          <w:rFonts w:ascii="Arial" w:hAnsi="Arial" w:cs="Arial"/>
          <w:color w:val="000000"/>
        </w:rPr>
        <w:t xml:space="preserve"> (далее - Портал </w:t>
      </w:r>
      <w:proofErr w:type="spellStart"/>
      <w:r>
        <w:rPr>
          <w:rFonts w:ascii="Arial" w:hAnsi="Arial" w:cs="Arial"/>
          <w:color w:val="000000"/>
        </w:rPr>
        <w:t>rocуслуг</w:t>
      </w:r>
      <w:proofErr w:type="spellEnd"/>
      <w:r>
        <w:rPr>
          <w:rFonts w:ascii="Arial" w:hAnsi="Arial" w:cs="Arial"/>
          <w:color w:val="000000"/>
        </w:rPr>
        <w:t>) будет доступна</w:t>
      </w:r>
      <w:r>
        <w:rPr>
          <w:rFonts w:ascii="Arial" w:hAnsi="Arial" w:cs="Arial"/>
          <w:color w:val="000000"/>
        </w:rPr>
        <w:br/>
        <w:t xml:space="preserve">с 15 октября по 8 ноября 2021 года для пользователей, имеющих стандартную или подтверждённую учётную запись на Портале </w:t>
      </w:r>
      <w:proofErr w:type="spellStart"/>
      <w:r>
        <w:rPr>
          <w:rFonts w:ascii="Arial" w:hAnsi="Arial" w:cs="Arial"/>
          <w:color w:val="000000"/>
        </w:rPr>
        <w:t>rocyслуг</w:t>
      </w:r>
      <w:proofErr w:type="spellEnd"/>
      <w:r>
        <w:rPr>
          <w:rFonts w:ascii="Arial" w:hAnsi="Arial" w:cs="Arial"/>
          <w:color w:val="000000"/>
        </w:rPr>
        <w:t>.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Доступ к услуге возможен как с главной страницы Портала </w:t>
      </w:r>
      <w:proofErr w:type="spellStart"/>
      <w:r>
        <w:rPr>
          <w:rFonts w:ascii="Arial" w:hAnsi="Arial" w:cs="Arial"/>
          <w:color w:val="000000"/>
        </w:rPr>
        <w:t>гocyслуг</w:t>
      </w:r>
      <w:proofErr w:type="spellEnd"/>
      <w:r>
        <w:rPr>
          <w:rFonts w:ascii="Arial" w:hAnsi="Arial" w:cs="Arial"/>
          <w:color w:val="000000"/>
        </w:rPr>
        <w:t xml:space="preserve">, так и через ссылки на других интернет -сервисах (например, онлайн-банки). Работники МФЦ окажут содействие заявителю в получении стандартной или подтверждённой учётной записи на Портале </w:t>
      </w:r>
      <w:proofErr w:type="spellStart"/>
      <w:r>
        <w:rPr>
          <w:rFonts w:ascii="Arial" w:hAnsi="Arial" w:cs="Arial"/>
          <w:color w:val="000000"/>
        </w:rPr>
        <w:t>госуслуг</w:t>
      </w:r>
      <w:proofErr w:type="spellEnd"/>
      <w:r>
        <w:rPr>
          <w:rFonts w:ascii="Arial" w:hAnsi="Arial" w:cs="Arial"/>
          <w:color w:val="000000"/>
        </w:rPr>
        <w:t>.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Один пользователь Портала </w:t>
      </w:r>
      <w:proofErr w:type="spellStart"/>
      <w:r>
        <w:rPr>
          <w:rFonts w:ascii="Arial" w:hAnsi="Arial" w:cs="Arial"/>
          <w:color w:val="000000"/>
        </w:rPr>
        <w:t>госуслуг</w:t>
      </w:r>
      <w:proofErr w:type="spellEnd"/>
      <w:r>
        <w:rPr>
          <w:rFonts w:ascii="Arial" w:hAnsi="Arial" w:cs="Arial"/>
          <w:color w:val="000000"/>
        </w:rPr>
        <w:t xml:space="preserve"> в любое удобное для него время может заполнить переписные листы в электронной форме на себя и всех членов своего домохозяйства. Домохозяйством считается группа лиц, проживающих в жилом помещении, совместно обеспечивающих себя необходимыми средствами к существованию и объединяющих полностью или частично свои доходы, либо один человек, если он проживает отдельно в жилом помещении или его части и самостоятельно обеспечивает себя необходимыми средствами к существованию.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получении услуги «Участие в переписи населения» надо указать адрес своего фактического постоянного жительства, которое может не совпадать с адресом регистрации, и число членов домохозяйства пользователя Портала </w:t>
      </w:r>
      <w:proofErr w:type="spellStart"/>
      <w:r>
        <w:rPr>
          <w:rFonts w:ascii="Arial" w:hAnsi="Arial" w:cs="Arial"/>
          <w:color w:val="000000"/>
        </w:rPr>
        <w:t>госуслуг</w:t>
      </w:r>
      <w:proofErr w:type="spellEnd"/>
      <w:r>
        <w:rPr>
          <w:rFonts w:ascii="Arial" w:hAnsi="Arial" w:cs="Arial"/>
          <w:color w:val="000000"/>
        </w:rPr>
        <w:t>.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электронном переписном листе могут быть </w:t>
      </w:r>
      <w:proofErr w:type="spellStart"/>
      <w:r>
        <w:rPr>
          <w:rFonts w:ascii="Arial" w:hAnsi="Arial" w:cs="Arial"/>
          <w:color w:val="000000"/>
        </w:rPr>
        <w:t>предзаполнены</w:t>
      </w:r>
      <w:proofErr w:type="spellEnd"/>
      <w:r>
        <w:rPr>
          <w:rFonts w:ascii="Arial" w:hAnsi="Arial" w:cs="Arial"/>
          <w:color w:val="000000"/>
        </w:rPr>
        <w:t xml:space="preserve"> из учётной записи Портала </w:t>
      </w:r>
      <w:proofErr w:type="spellStart"/>
      <w:r>
        <w:rPr>
          <w:rFonts w:ascii="Arial" w:hAnsi="Arial" w:cs="Arial"/>
          <w:color w:val="000000"/>
        </w:rPr>
        <w:t>госуслуг</w:t>
      </w:r>
      <w:proofErr w:type="spellEnd"/>
      <w:r>
        <w:rPr>
          <w:rFonts w:ascii="Arial" w:hAnsi="Arial" w:cs="Arial"/>
          <w:color w:val="000000"/>
        </w:rPr>
        <w:t xml:space="preserve"> данные: пол, дата рождения, место рождения, гражданство, отдельные вопросы о жилищных условиях. Они при необходимости могут быть изменены респондентом при заполнения переписного листа.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В электронных переписных листах имеются подсказки с подробной информацией по вопросам и вариантам ответов на них. В период получения услуги можно отправить запрос в техподдержку Портала </w:t>
      </w:r>
      <w:proofErr w:type="spellStart"/>
      <w:r>
        <w:rPr>
          <w:rFonts w:ascii="Arial" w:hAnsi="Arial" w:cs="Arial"/>
          <w:color w:val="000000"/>
        </w:rPr>
        <w:t>госуслуг</w:t>
      </w:r>
      <w:proofErr w:type="spellEnd"/>
      <w:r>
        <w:rPr>
          <w:rFonts w:ascii="Arial" w:hAnsi="Arial" w:cs="Arial"/>
          <w:color w:val="000000"/>
        </w:rPr>
        <w:t xml:space="preserve"> круглосуточно. Ответ на запрос размещается в личном кабинете пользователя.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Заполнив переписные листы на себя и членов своего домохозяйства респонденту необходимо отправить переписные листы в Росстат, нажав соответствующую кнопку на форме услуги. После верификации Росстатом переписных листов в личный кабинет пользователя на Портале </w:t>
      </w:r>
      <w:proofErr w:type="spellStart"/>
      <w:r>
        <w:rPr>
          <w:rFonts w:ascii="Arial" w:hAnsi="Arial" w:cs="Arial"/>
          <w:color w:val="000000"/>
        </w:rPr>
        <w:t>госуслуг</w:t>
      </w:r>
      <w:proofErr w:type="spellEnd"/>
      <w:r>
        <w:rPr>
          <w:rFonts w:ascii="Arial" w:hAnsi="Arial" w:cs="Arial"/>
          <w:color w:val="000000"/>
        </w:rPr>
        <w:t xml:space="preserve"> доставляются уникальные коды подтверждения прохождения переписи на каждого переписанного в помещения и объединяющий их QR-код с информацией о результатах прохождения переписи на всё домохозяйство.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Эти коды необходимо предъявить переписчику при посещении им жилого помещения по адресу, указанному в переписном листе, или в любом стационарном переписном участке в период с 18 октября по 14 ноября 2021 года.</w:t>
      </w:r>
    </w:p>
    <w:p w:rsidR="008C6BA5" w:rsidRDefault="008C6BA5" w:rsidP="008C6BA5">
      <w:pPr>
        <w:pStyle w:val="a4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Более полная информация размещена на сайте </w:t>
      </w:r>
      <w:hyperlink r:id="rId8" w:history="1">
        <w:r>
          <w:rPr>
            <w:rStyle w:val="a6"/>
            <w:rFonts w:ascii="Arial" w:hAnsi="Arial" w:cs="Arial"/>
            <w:color w:val="0070A8"/>
          </w:rPr>
          <w:t>strana2020.ru</w:t>
        </w:r>
      </w:hyperlink>
      <w:r>
        <w:rPr>
          <w:rFonts w:ascii="Arial" w:hAnsi="Arial" w:cs="Arial"/>
          <w:color w:val="000000"/>
        </w:rPr>
        <w:t xml:space="preserve">, в том числе в виде </w:t>
      </w:r>
      <w:proofErr w:type="spellStart"/>
      <w:r>
        <w:rPr>
          <w:rFonts w:ascii="Arial" w:hAnsi="Arial" w:cs="Arial"/>
          <w:color w:val="000000"/>
        </w:rPr>
        <w:t>инфографики</w:t>
      </w:r>
      <w:proofErr w:type="spellEnd"/>
      <w:r>
        <w:rPr>
          <w:rFonts w:ascii="Arial" w:hAnsi="Arial" w:cs="Arial"/>
          <w:color w:val="000000"/>
        </w:rPr>
        <w:t xml:space="preserve"> и мультимедийных материалов.</w:t>
      </w:r>
    </w:p>
    <w:p w:rsidR="005D2A6C" w:rsidRDefault="005D2A6C" w:rsidP="008C6BA5">
      <w:pPr>
        <w:pStyle w:val="a3"/>
      </w:pPr>
      <w:bookmarkStart w:id="0" w:name="_GoBack"/>
      <w:bookmarkEnd w:id="0"/>
    </w:p>
    <w:sectPr w:rsidR="005D2A6C" w:rsidSect="008C6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23"/>
    <w:rsid w:val="005D2A6C"/>
    <w:rsid w:val="008C6BA5"/>
    <w:rsid w:val="00FC3224"/>
    <w:rsid w:val="00FC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BA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C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6BA5"/>
    <w:rPr>
      <w:b/>
      <w:bCs/>
    </w:rPr>
  </w:style>
  <w:style w:type="character" w:styleId="a6">
    <w:name w:val="Hyperlink"/>
    <w:basedOn w:val="a0"/>
    <w:uiPriority w:val="99"/>
    <w:semiHidden/>
    <w:unhideWhenUsed/>
    <w:rsid w:val="008C6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BA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C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6BA5"/>
    <w:rPr>
      <w:b/>
      <w:bCs/>
    </w:rPr>
  </w:style>
  <w:style w:type="character" w:styleId="a6">
    <w:name w:val="Hyperlink"/>
    <w:basedOn w:val="a0"/>
    <w:uiPriority w:val="99"/>
    <w:semiHidden/>
    <w:unhideWhenUsed/>
    <w:rsid w:val="008C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vd.ru/admin/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vd.ru/admin/" TargetMode="External"/><Relationship Id="rId5" Type="http://schemas.openxmlformats.org/officeDocument/2006/relationships/hyperlink" Target="https://mvd.ru/admin/gosuslug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1485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УО</cp:lastModifiedBy>
  <cp:revision>2</cp:revision>
  <dcterms:created xsi:type="dcterms:W3CDTF">2021-10-18T05:43:00Z</dcterms:created>
  <dcterms:modified xsi:type="dcterms:W3CDTF">2021-10-18T05:44:00Z</dcterms:modified>
</cp:coreProperties>
</file>